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48" w:rsidRDefault="00ED39FE">
      <w:hyperlink r:id="rId4" w:history="1">
        <w:r>
          <w:rPr>
            <w:rStyle w:val="Hyperlink"/>
            <w:rFonts w:ascii="Arial" w:hAnsi="Arial" w:cs="Arial"/>
            <w:sz w:val="38"/>
            <w:szCs w:val="38"/>
          </w:rPr>
          <w:t>https://pubs.niaaa.nih.gov/publications/aa53.htm</w:t>
        </w:r>
      </w:hyperlink>
    </w:p>
    <w:sectPr w:rsidR="008D5748" w:rsidSect="008D57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ED39FE"/>
    <w:rsid w:val="008D5748"/>
    <w:rsid w:val="00ED3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7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39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s.niaaa.nih.gov/publications/aa5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2021-04-12T07:36:00Z</dcterms:created>
  <dcterms:modified xsi:type="dcterms:W3CDTF">2021-04-12T07:36:00Z</dcterms:modified>
</cp:coreProperties>
</file>